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51E5B57A" w:rsidR="0072194E" w:rsidRPr="00F80B7B" w:rsidRDefault="00EC2101" w:rsidP="00CF566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2101">
              <w:rPr>
                <w:rFonts w:asciiTheme="minorHAnsi" w:hAnsiTheme="minorHAnsi" w:cstheme="minorHAnsi"/>
                <w:sz w:val="22"/>
                <w:szCs w:val="22"/>
              </w:rPr>
              <w:t>Evaluarea și reabilitarea structurilor din lemn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15612931" w:rsidR="0072194E" w:rsidRPr="00F80B7B" w:rsidRDefault="00CF5660" w:rsidP="00EC2101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C210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10356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C210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0356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68F8D66F" w:rsidR="00EE62B5" w:rsidRPr="00F80B7B" w:rsidRDefault="0060753E" w:rsidP="00EC2101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 w:rsidR="00EC2101">
              <w:rPr>
                <w:rFonts w:asciiTheme="minorHAnsi" w:hAnsiTheme="minorHAnsi" w:cstheme="minorHAnsi"/>
                <w:i/>
                <w:sz w:val="22"/>
                <w:szCs w:val="22"/>
              </w:rPr>
              <w:t>Mugurel 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 w:rsidR="00EC2101"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EC2101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C2101" w:rsidRPr="00F80B7B" w:rsidRDefault="00EC2101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D989DCA" w:rsidR="00EC2101" w:rsidRPr="00F80B7B" w:rsidRDefault="00EC2101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Mugurel 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EC2101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601622F0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667D785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EE9EEC9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EC2101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DE4AF8F" w:rsidR="00EC2101" w:rsidRPr="00F80B7B" w:rsidRDefault="00EC2101" w:rsidP="00EC2101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EC2101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0A25FD5D" w:rsidR="00EC2101" w:rsidRPr="00F80B7B" w:rsidRDefault="00EC210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85415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399C0B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4563121E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2D1C2E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723C2F0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7823B38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84A7BB2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86F3687" w:rsidR="00E357B3" w:rsidRPr="00F80B7B" w:rsidRDefault="00CF566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2DBB21B6" w:rsidR="00E357B3" w:rsidRPr="00F80B7B" w:rsidRDefault="00EC2101" w:rsidP="00CF56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BEDB193" w:rsidR="00E357B3" w:rsidRPr="00F80B7B" w:rsidRDefault="00EC2101" w:rsidP="00CF56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1910B941" w:rsidR="00E357B3" w:rsidRPr="00F80B7B" w:rsidRDefault="00EC210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B4B1307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2FF74B8D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3004A293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0681694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DF1FE8D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civila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38E741EA" w:rsidR="00755D78" w:rsidRPr="0060753E" w:rsidRDefault="00727C25" w:rsidP="00A46F0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27C25">
              <w:rPr>
                <w:rFonts w:asciiTheme="minorHAnsi" w:hAnsiTheme="minorHAnsi" w:cstheme="minorHAnsi"/>
                <w:sz w:val="22"/>
                <w:szCs w:val="22"/>
              </w:rPr>
              <w:t xml:space="preserve">Cunostinte de </w:t>
            </w:r>
            <w:r w:rsidR="00A46F07">
              <w:rPr>
                <w:rFonts w:asciiTheme="minorHAnsi" w:hAnsiTheme="minorHAnsi" w:cstheme="minorHAnsi"/>
                <w:sz w:val="22"/>
                <w:szCs w:val="22"/>
              </w:rPr>
              <w:t>calcul static general</w:t>
            </w:r>
            <w:r w:rsidR="00F57D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FB54371" w:rsidR="00755D78" w:rsidRPr="00F80B7B" w:rsidRDefault="0060753E" w:rsidP="00A46F0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</w:t>
            </w:r>
            <w:r w:rsidR="00A46F0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2FF3F9E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Laborator cu statii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asistata, sala L4/2,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625CBC97" w14:textId="77777777" w:rsidR="00CE4BD7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C1. abordează problemele în mod critic</w:t>
            </w:r>
          </w:p>
          <w:p w14:paraId="7513A7A1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C3. aplică competențe de calcul numeric</w:t>
            </w:r>
          </w:p>
          <w:p w14:paraId="348A9455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C6. asigură conformitatea cu legislația în materie de securitate</w:t>
            </w:r>
          </w:p>
          <w:p w14:paraId="27F2DE8D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C7. asigură managementul de proiect</w:t>
            </w:r>
          </w:p>
          <w:p w14:paraId="553C3357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C11. definește cerințe tehnice</w:t>
            </w:r>
          </w:p>
          <w:p w14:paraId="018A7025" w14:textId="01093910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C14. efectuează analiza riscurilor</w:t>
            </w:r>
          </w:p>
          <w:p w14:paraId="1B810C5B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C17. examinează principii tehnice</w:t>
            </w:r>
          </w:p>
          <w:p w14:paraId="62194A0E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C20. gândește în mod abstract</w:t>
            </w:r>
          </w:p>
          <w:p w14:paraId="7D35D927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C28. oferă consiliere în domeniul construcțiilor</w:t>
            </w:r>
          </w:p>
          <w:p w14:paraId="511EE113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C30. pregătește rapoarte științifice</w:t>
            </w:r>
          </w:p>
          <w:p w14:paraId="4AF4AAD9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C31. redactează rapoarte tehnice</w:t>
            </w:r>
          </w:p>
          <w:p w14:paraId="1F9374F5" w14:textId="77777777" w:rsidR="00271235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C33. satisface cerințe tehnice</w:t>
            </w:r>
          </w:p>
          <w:p w14:paraId="7362F97B" w14:textId="16B043DB" w:rsidR="00271235" w:rsidRPr="00F80B7B" w:rsidRDefault="00271235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C38. utilizează software CAD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90D3F02" w14:textId="5409ED48" w:rsidR="007E4CF6" w:rsidRDefault="006B1EBF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CT1. dă dovadă de ini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ţ</w:t>
            </w: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iativă</w:t>
            </w:r>
          </w:p>
          <w:p w14:paraId="681357F3" w14:textId="2D1D49B0" w:rsidR="006B1EBF" w:rsidRDefault="006B1EBF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CT5. gândește analitic</w:t>
            </w:r>
          </w:p>
          <w:p w14:paraId="3FEA94FC" w14:textId="77777777" w:rsidR="006B1EBF" w:rsidRDefault="006B1EBF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CT7. lucrează în echipe</w:t>
            </w:r>
          </w:p>
          <w:p w14:paraId="7474C405" w14:textId="70217EE7" w:rsidR="006B1EBF" w:rsidRPr="00F80B7B" w:rsidRDefault="006B1EBF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1EBF">
              <w:rPr>
                <w:rFonts w:asciiTheme="minorHAnsi" w:hAnsiTheme="minorHAnsi" w:cstheme="minorHAnsi"/>
                <w:sz w:val="22"/>
                <w:szCs w:val="22"/>
              </w:rPr>
              <w:t>CT8. gândește critic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1731134B" w:rsidR="009939CA" w:rsidRPr="00F80B7B" w:rsidRDefault="00271235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• Recunoașterea și îndepărtarea cauzelor de producere a degradărilor structurilor din lemn sau metal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75A32374" w:rsidR="000E79EE" w:rsidRPr="00F80B7B" w:rsidRDefault="00271235" w:rsidP="00C81E0D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>• Proiectarea corectă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verificarea</w:t>
            </w:r>
            <w:r w:rsidRPr="00271235">
              <w:rPr>
                <w:rFonts w:asciiTheme="minorHAnsi" w:hAnsiTheme="minorHAnsi" w:cstheme="minorHAnsi"/>
                <w:sz w:val="22"/>
                <w:szCs w:val="22"/>
              </w:rPr>
              <w:t xml:space="preserve"> și alegerea justă a unei anumite metode de reabilitare pentru o structură din lemn sau metal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0E940B09" w:rsidR="009939CA" w:rsidRPr="00F80B7B" w:rsidRDefault="0010703A" w:rsidP="00C81E0D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271235">
              <w:rPr>
                <w:rFonts w:asciiTheme="minorHAnsi" w:hAnsiTheme="minorHAnsi" w:cstheme="minorHAnsi"/>
                <w:sz w:val="22"/>
                <w:szCs w:val="22"/>
              </w:rPr>
              <w:t>Redactarea unui raport de expertiză cu tratarea corectă şi completă a subiectului analizat.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0FF0BC9E" w:rsidR="00755D78" w:rsidRPr="00F80B7B" w:rsidRDefault="00B63789" w:rsidP="00B63789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63789">
              <w:rPr>
                <w:rFonts w:asciiTheme="minorHAnsi" w:hAnsiTheme="minorHAnsi" w:cstheme="minorHAnsi"/>
                <w:sz w:val="22"/>
                <w:szCs w:val="22"/>
              </w:rPr>
              <w:t>Recunoașterea și îndepărtarea cauzelor de producere a degradărilor structurilor din lemn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6BADA786" w:rsidR="00C347F1" w:rsidRPr="00F80B7B" w:rsidRDefault="00B63789" w:rsidP="00C81E0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63789">
              <w:rPr>
                <w:rFonts w:asciiTheme="minorHAnsi" w:hAnsiTheme="minorHAnsi" w:cstheme="minorHAnsi"/>
                <w:sz w:val="22"/>
                <w:szCs w:val="22"/>
              </w:rPr>
              <w:t>Proiectarea corectă și alegerea justă a unei anumite metode de reabilitare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7A2F3A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06A58F5D" w:rsidR="007A2F3A" w:rsidRPr="007A2F3A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</w:rPr>
              <w:t>Cauzele degradării elementelor de construcţie din lemn. Prevenirea degradării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A2F3A">
              <w:rPr>
                <w:rFonts w:asciiTheme="minorHAnsi" w:hAnsiTheme="minorHAnsi" w:cstheme="minorHAnsi"/>
              </w:rPr>
              <w:t>elementelor structurale.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C23038C" w:rsidR="007A2F3A" w:rsidRPr="00F80B7B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615F4F0" w:rsidR="007A2F3A" w:rsidRPr="00F80B7B" w:rsidRDefault="007A2F3A" w:rsidP="007A2F3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 xml:space="preserve">Prezentare orala.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Studii de caz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reabilitarea uor structuri din lemn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A2F3A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3AB913B2" w:rsidR="007A2F3A" w:rsidRPr="007A2F3A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</w:rPr>
              <w:t xml:space="preserve">Reabilitarea construcţiilor din lemn. Evaluarea capacităţii </w:t>
            </w:r>
            <w:r w:rsidRPr="007A2F3A">
              <w:rPr>
                <w:rFonts w:asciiTheme="minorHAnsi" w:hAnsiTheme="minorHAnsi" w:cstheme="minorHAnsi"/>
              </w:rPr>
              <w:lastRenderedPageBreak/>
              <w:t>portante în stare degradată. Estimarea reparaţiilor necesare. Stabilirea şi detalierea soluţiei de remediere. Protecţia prin tratamente de suprafaţă şi de profunzime.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092AB52C" w:rsidR="007A2F3A" w:rsidRPr="00F80B7B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A2F3A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6752171" w14:textId="77777777" w:rsidR="007A2F3A" w:rsidRDefault="007A2F3A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A2F3A">
              <w:rPr>
                <w:rFonts w:asciiTheme="minorHAnsi" w:hAnsiTheme="minorHAnsi" w:cstheme="minorHAnsi"/>
              </w:rPr>
              <w:lastRenderedPageBreak/>
              <w:t>Repararea şi consolidarea elementelor structurale:</w:t>
            </w:r>
          </w:p>
          <w:p w14:paraId="18D7BD82" w14:textId="4909CBC9" w:rsidR="007A2F3A" w:rsidRPr="007A2F3A" w:rsidRDefault="007A2F3A" w:rsidP="007A2F3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c</w:t>
            </w: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apete de grinzi</w:t>
            </w:r>
          </w:p>
          <w:p w14:paraId="278DE5DE" w14:textId="6470F5D9" w:rsidR="007A2F3A" w:rsidRPr="007A2F3A" w:rsidRDefault="007A2F3A" w:rsidP="007A2F3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elemente comprimate – stâlpi, piloţi, zăbrelele fermelor, etc.</w:t>
            </w:r>
          </w:p>
          <w:p w14:paraId="09B82DA0" w14:textId="476B6A03" w:rsidR="007A2F3A" w:rsidRPr="007A2F3A" w:rsidRDefault="007A2F3A" w:rsidP="007A2F3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elemente întinse</w:t>
            </w:r>
          </w:p>
          <w:p w14:paraId="331A01F7" w14:textId="5FDC8702" w:rsidR="007A2F3A" w:rsidRPr="007A2F3A" w:rsidRDefault="007A2F3A" w:rsidP="007A2F3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elemente încovoiate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33AE27B0" w:rsidR="007A2F3A" w:rsidRPr="00F80B7B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A2F3A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3EC6AA24" w:rsidR="007A2F3A" w:rsidRPr="007A2F3A" w:rsidRDefault="007A2F3A" w:rsidP="00975C7A">
            <w:p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Îmbunătăţirea legăturii între planşeul de lemn şi pereţii de zidărie.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202ADC39" w:rsidR="007A2F3A" w:rsidRPr="00F80B7B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A2F3A" w:rsidRPr="00F80B7B" w14:paraId="69BA2100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C9D6F9A" w14:textId="73713C3C" w:rsidR="007A2F3A" w:rsidRPr="007A2F3A" w:rsidRDefault="007A2F3A" w:rsidP="007A2F3A">
            <w:pPr>
              <w:tabs>
                <w:tab w:val="left" w:pos="1875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7A2F3A">
              <w:rPr>
                <w:rFonts w:asciiTheme="minorHAnsi" w:hAnsiTheme="minorHAnsi" w:cstheme="minorHAnsi"/>
              </w:rPr>
              <w:t>Sporirea rigidităţii planşeului în planul său.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ECF5BFB" w14:textId="18DA617A" w:rsidR="007A2F3A" w:rsidRPr="00F80B7B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408A1C0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A31F613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A2F3A" w:rsidRPr="00F80B7B" w14:paraId="6337103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9E71C0" w14:textId="10EC62AF" w:rsidR="007A2F3A" w:rsidRPr="007A2F3A" w:rsidRDefault="007A2F3A" w:rsidP="001422F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B7ED520" w14:textId="6679EEA2" w:rsidR="007A2F3A" w:rsidRPr="00F80B7B" w:rsidRDefault="007A2F3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BC30890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42C5147" w14:textId="77777777" w:rsidR="007A2F3A" w:rsidRPr="00F80B7B" w:rsidRDefault="007A2F3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975C7A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975C7A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sz w:val="22"/>
                <w:szCs w:val="22"/>
              </w:rPr>
              <w:t>Bibliografie</w:t>
            </w:r>
          </w:p>
          <w:p w14:paraId="47075A08" w14:textId="77777777" w:rsidR="00F80B7B" w:rsidRPr="00975C7A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724784F5" w14:textId="77777777" w:rsidR="007A2F3A" w:rsidRPr="007A2F3A" w:rsidRDefault="007A2F3A" w:rsidP="007A2F3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Curtu, I., Mihailescu, T., Nastase, V. „Imbinari in lemn. Structura, tehnologie, fiabilitate”, Ed. Tehnica, 1988, Bucuresti</w:t>
            </w:r>
          </w:p>
          <w:p w14:paraId="3CC49E3E" w14:textId="77777777" w:rsidR="007A2F3A" w:rsidRPr="007A2F3A" w:rsidRDefault="007A2F3A" w:rsidP="007A2F3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NP005/2003 „Normativ privind proiectarea constructiilor din lemn”</w:t>
            </w:r>
          </w:p>
          <w:p w14:paraId="5DF7984C" w14:textId="77777777" w:rsidR="007A2F3A" w:rsidRPr="007A2F3A" w:rsidRDefault="007A2F3A" w:rsidP="007A2F3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SR EN 1995-1-1: Eurocod 5. Proiectarea structurilor din lemn</w:t>
            </w:r>
          </w:p>
          <w:p w14:paraId="7E9A8B66" w14:textId="77777777" w:rsidR="007A2F3A" w:rsidRPr="007A2F3A" w:rsidRDefault="007A2F3A" w:rsidP="007A2F3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Furdui, C., Constructii din lemn. Materiale si elemente de calcul., Editura Politehnica, Timişoara,2007</w:t>
            </w:r>
          </w:p>
          <w:p w14:paraId="09E2C88F" w14:textId="77777777" w:rsidR="007A2F3A" w:rsidRPr="007A2F3A" w:rsidRDefault="007A2F3A" w:rsidP="007A2F3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Daniel, D., Fekete-Nagy, L., Constructii Civile, Timisoara, 2001</w:t>
            </w:r>
          </w:p>
          <w:p w14:paraId="5C34DD34" w14:textId="77777777" w:rsidR="007A2F3A" w:rsidRPr="007A2F3A" w:rsidRDefault="007A2F3A" w:rsidP="007A2F3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Andreica, H., Proiectarea elementelor structurale ale constructiilor din lemn, Editura Universitatea Tehnica Cluj-Napoca, 1996</w:t>
            </w:r>
          </w:p>
          <w:p w14:paraId="73170A20" w14:textId="77777777" w:rsidR="007A2F3A" w:rsidRPr="007A2F3A" w:rsidRDefault="007A2F3A" w:rsidP="007A2F3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Andreica, H., et. al, Structuri din lemn, Editura UT PRESS Cluj Napoca, 2007.</w:t>
            </w:r>
          </w:p>
          <w:p w14:paraId="55EC5F97" w14:textId="77777777" w:rsidR="007A2F3A" w:rsidRPr="007A2F3A" w:rsidRDefault="007A2F3A" w:rsidP="007A2F3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Pestisanu C., Constructii din lemn, Editura Didactica si Pedagogica, Bucuresti, 1976</w:t>
            </w:r>
          </w:p>
          <w:p w14:paraId="167894F9" w14:textId="77777777" w:rsidR="007A2F3A" w:rsidRPr="002E7B2A" w:rsidRDefault="007A2F3A" w:rsidP="007A2F3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A2F3A">
              <w:rPr>
                <w:rFonts w:asciiTheme="minorHAnsi" w:hAnsiTheme="minorHAnsi" w:cstheme="minorHAnsi"/>
                <w:sz w:val="22"/>
                <w:szCs w:val="22"/>
              </w:rPr>
              <w:t>Catalog de elemente de sarpante de lemn</w:t>
            </w:r>
          </w:p>
          <w:p w14:paraId="68D6EC2E" w14:textId="77777777" w:rsidR="002E7B2A" w:rsidRPr="002E7B2A" w:rsidRDefault="002E7B2A" w:rsidP="002E7B2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E7B2A">
              <w:rPr>
                <w:rFonts w:asciiTheme="minorHAnsi" w:hAnsiTheme="minorHAnsi" w:cstheme="minorHAnsi"/>
                <w:bCs/>
                <w:sz w:val="22"/>
                <w:szCs w:val="22"/>
              </w:rPr>
              <w:t>Marusciac, D., et. al., Proiectarea structurilor etajate pentru constructii civile, Indrumator, Editura Universitatii Tehnice Cluj-Napoca, 1998</w:t>
            </w:r>
          </w:p>
          <w:p w14:paraId="182F9AEC" w14:textId="77777777" w:rsidR="002E7B2A" w:rsidRPr="002E7B2A" w:rsidRDefault="002E7B2A" w:rsidP="002E7B2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E7B2A">
              <w:rPr>
                <w:rFonts w:asciiTheme="minorHAnsi" w:hAnsiTheme="minorHAnsi" w:cstheme="minorHAnsi"/>
                <w:bCs/>
                <w:sz w:val="22"/>
                <w:szCs w:val="22"/>
              </w:rPr>
              <w:t>M.Dumitras., N.Cobirzan, D.,Dumitras, Constructii Civile, Editura UT Press Cluj Napoca 2011</w:t>
            </w:r>
          </w:p>
          <w:p w14:paraId="75570D06" w14:textId="77777777" w:rsidR="002E7B2A" w:rsidRPr="002E7B2A" w:rsidRDefault="002E7B2A" w:rsidP="002E7B2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E7B2A">
              <w:rPr>
                <w:rFonts w:asciiTheme="minorHAnsi" w:hAnsiTheme="minorHAnsi" w:cstheme="minorHAnsi"/>
                <w:bCs/>
                <w:sz w:val="22"/>
                <w:szCs w:val="22"/>
              </w:rPr>
              <w:t>Berar  T.,  Tudor  D.,  Mihai  D.,  Elemente de  construcţii  civile,  industriale  agricole  şi  forestiere,  Editura Orizonturi Universitare, Timişoara, 2005</w:t>
            </w:r>
          </w:p>
          <w:p w14:paraId="279B8F59" w14:textId="77777777" w:rsidR="002E7B2A" w:rsidRPr="002E7B2A" w:rsidRDefault="002E7B2A" w:rsidP="002E7B2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E7B2A">
              <w:rPr>
                <w:rFonts w:asciiTheme="minorHAnsi" w:hAnsiTheme="minorHAnsi" w:cstheme="minorHAnsi"/>
                <w:bCs/>
                <w:sz w:val="22"/>
                <w:szCs w:val="22"/>
              </w:rPr>
              <w:t>Comşa, E., Moga, I., Construcţii civile, Editura U.T.C.-N., Cluj-Napoca 1992.</w:t>
            </w:r>
          </w:p>
          <w:p w14:paraId="15D72007" w14:textId="77777777" w:rsidR="002E7B2A" w:rsidRPr="002E7B2A" w:rsidRDefault="002E7B2A" w:rsidP="002E7B2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E7B2A">
              <w:rPr>
                <w:rFonts w:asciiTheme="minorHAnsi" w:hAnsiTheme="minorHAnsi" w:cstheme="minorHAnsi"/>
                <w:bCs/>
                <w:sz w:val="22"/>
                <w:szCs w:val="22"/>
              </w:rPr>
              <w:t>Normative privind calculul constructiilor si elementelor de constructii vol1…5 , Matrix Rom, Bucuresti, 2005</w:t>
            </w:r>
          </w:p>
          <w:p w14:paraId="1768E99F" w14:textId="78F46616" w:rsidR="002E7B2A" w:rsidRPr="007A2F3A" w:rsidRDefault="002E7B2A" w:rsidP="002E7B2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E7B2A">
              <w:rPr>
                <w:rFonts w:asciiTheme="minorHAnsi" w:hAnsiTheme="minorHAnsi" w:cstheme="minorHAnsi"/>
                <w:bCs/>
                <w:sz w:val="22"/>
                <w:szCs w:val="22"/>
              </w:rPr>
              <w:t>Niels Auner, Tehnologia lucrărilor de consolidare restaurare a structurilor din lemn.</w:t>
            </w:r>
          </w:p>
          <w:p w14:paraId="4D7AB07E" w14:textId="2AF7E41B" w:rsidR="00F80B7B" w:rsidRPr="0049618D" w:rsidRDefault="00F80B7B" w:rsidP="007A2F3A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61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D3F08D7" w14:textId="311DC331" w:rsidR="00E357B3" w:rsidRPr="007E43C6" w:rsidRDefault="007E43C6" w:rsidP="007E43C6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sz w:val="22"/>
                <w:szCs w:val="22"/>
              </w:rPr>
              <w:t>Articole conexe publicate in reviste de specialitate, accesibile.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707EE5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32BEC746" w:rsidR="00707EE5" w:rsidRPr="00707EE5" w:rsidRDefault="00E279A8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279A8">
              <w:rPr>
                <w:rFonts w:asciiTheme="minorHAnsi" w:hAnsiTheme="minorHAnsi" w:cstheme="minorHAnsi"/>
                <w:sz w:val="22"/>
                <w:szCs w:val="22"/>
              </w:rPr>
              <w:t>Repararea şi consolidarea elementelor structurale ale acoperişului.</w:t>
            </w:r>
          </w:p>
        </w:tc>
        <w:tc>
          <w:tcPr>
            <w:tcW w:w="442" w:type="pct"/>
            <w:vAlign w:val="center"/>
          </w:tcPr>
          <w:p w14:paraId="2BB3B1DF" w14:textId="5F0F5422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689C15B4" w:rsidR="00707EE5" w:rsidRPr="00F80B7B" w:rsidRDefault="002E7B2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7B2A">
              <w:rPr>
                <w:rFonts w:asciiTheme="minorHAnsi" w:hAnsiTheme="minorHAnsi" w:cstheme="minorHAnsi"/>
                <w:sz w:val="22"/>
                <w:szCs w:val="22"/>
              </w:rPr>
              <w:t>Predare interactiva. Rezolvarea unor exemple simple si complexe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2E2830BB" w:rsidR="00707EE5" w:rsidRPr="00707EE5" w:rsidRDefault="00E279A8" w:rsidP="00E279A8">
            <w:pPr>
              <w:tabs>
                <w:tab w:val="left" w:pos="1545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279A8">
              <w:rPr>
                <w:rFonts w:asciiTheme="minorHAnsi" w:hAnsiTheme="minorHAnsi" w:cstheme="minorHAnsi"/>
                <w:sz w:val="22"/>
                <w:szCs w:val="22"/>
              </w:rPr>
              <w:t>Exemplu  de  calcul  specifice  reabilitării  structurilor  din  lemn.  Prezentare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279A8">
              <w:rPr>
                <w:rFonts w:asciiTheme="minorHAnsi" w:hAnsiTheme="minorHAnsi" w:cstheme="minorHAnsi"/>
                <w:sz w:val="22"/>
                <w:szCs w:val="22"/>
              </w:rPr>
              <w:t>soluţie de ansamblu pentru reabilitarea unei structuri din lemn</w:t>
            </w:r>
          </w:p>
        </w:tc>
        <w:tc>
          <w:tcPr>
            <w:tcW w:w="442" w:type="pct"/>
            <w:vAlign w:val="center"/>
          </w:tcPr>
          <w:p w14:paraId="30167D41" w14:textId="43322F91" w:rsidR="00707EE5" w:rsidRPr="00F80B7B" w:rsidRDefault="00E279A8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3660F55E" w:rsidR="00707EE5" w:rsidRPr="00707EE5" w:rsidRDefault="00E279A8" w:rsidP="00E279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 s</w:t>
            </w:r>
            <w:r w:rsidRPr="00E279A8">
              <w:rPr>
                <w:rFonts w:asciiTheme="minorHAnsi" w:hAnsiTheme="minorHAnsi" w:cstheme="minorHAnsi"/>
                <w:sz w:val="22"/>
                <w:szCs w:val="22"/>
              </w:rPr>
              <w:t>tudii de caz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Pogramul de reabilitare a monumentelor de arhitectură aparţinând satului maramureşean.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Prezentarea contextului şi a soluţiilor de reabilitarea aplicate în cazul fiecărei gospodării (5-6 studii extinse)</w:t>
            </w:r>
          </w:p>
        </w:tc>
        <w:tc>
          <w:tcPr>
            <w:tcW w:w="442" w:type="pct"/>
            <w:vAlign w:val="center"/>
          </w:tcPr>
          <w:p w14:paraId="18858F11" w14:textId="4C966AFB" w:rsidR="00707EE5" w:rsidRPr="00F80B7B" w:rsidRDefault="00E279A8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16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2E0B5333" w:rsidR="00707EE5" w:rsidRPr="00707EE5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636B2325" w14:textId="318B84B6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0303FF3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138C66B6" w:rsidR="001422FA" w:rsidRPr="005A7F32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621A4BCA" w14:textId="1A82B91D" w:rsidR="00021E15" w:rsidRPr="00021E15" w:rsidRDefault="005A7F32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C3BB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BC3BB1">
              <w:t xml:space="preserve"> </w:t>
            </w:r>
            <w:r w:rsidR="00021E15" w:rsidRPr="00021E15">
              <w:rPr>
                <w:rFonts w:asciiTheme="minorHAnsi" w:hAnsiTheme="minorHAnsi" w:cstheme="minorHAnsi"/>
                <w:sz w:val="22"/>
                <w:szCs w:val="22"/>
              </w:rPr>
              <w:t>Curtu, I., Mihailescu, T., Nastase, V. „Imbinari in lemn. Structura, tehnologie, fiabilitate”, Ed. Tehnica, 1988, Bucuresti</w:t>
            </w:r>
          </w:p>
          <w:p w14:paraId="25DA753A" w14:textId="565532B0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NP005/2003 „Normativ privind proiectarea constructiilor din lemn”</w:t>
            </w:r>
          </w:p>
          <w:p w14:paraId="48CFFAAD" w14:textId="4707E277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SR EN 1995-1-1: Eurocod 5. Proiectarea structurilor din lemn</w:t>
            </w:r>
          </w:p>
          <w:p w14:paraId="6DD0990F" w14:textId="397B7ABA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Furdui, C., Constructii din lemn. Materiale si elemente de calcul., Editura Politehnica, Timişoara,2007</w:t>
            </w:r>
          </w:p>
          <w:p w14:paraId="768CC8F6" w14:textId="55234FA9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Daniel, D., Fekete-Nagy, L., Constructii Civile, Timisoara, 2001</w:t>
            </w:r>
          </w:p>
          <w:p w14:paraId="12067098" w14:textId="7FB39830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Andreica, H., Proiectarea elementelor structurale ale constructiilor din lemn, Editura Universitatea Tehnica Cluj-Napoca, 1996</w:t>
            </w:r>
          </w:p>
          <w:p w14:paraId="1C1A2800" w14:textId="31FBE159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Andreica, H., et. al, Structuri din lemn, Editura UT PRESS Cluj Napoca, 2007.</w:t>
            </w:r>
          </w:p>
          <w:p w14:paraId="65841199" w14:textId="4CF140AC" w:rsid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Pestisanu C., Constructii din lemn, Editura Didactica si Pedagogica, Bucuresti, 1976</w:t>
            </w:r>
          </w:p>
          <w:p w14:paraId="0ACC9892" w14:textId="7D0D7979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Catalog de elemente de sarpante de lemn</w:t>
            </w:r>
          </w:p>
          <w:p w14:paraId="6605D9C6" w14:textId="7A4F348E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Marusciac, D., et. al., Proiectarea structurilor etajate pentru constructii civile</w:t>
            </w:r>
          </w:p>
          <w:p w14:paraId="09807EBD" w14:textId="5BBC8A8B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Marusciac, D., et. al., Proiectarea structurilor etajate pentru constructii civile, Indrumator, Editura Universitatii Tehnice Cluj-Napoca, 1998</w:t>
            </w:r>
          </w:p>
          <w:p w14:paraId="218ACB2A" w14:textId="2789C898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M.Dumitras., N.Cobirzan, D.,Dumitras, Constructii Civile, Editura UT Press Cluj Napoca 2011</w:t>
            </w:r>
          </w:p>
          <w:p w14:paraId="64A0CE11" w14:textId="39A8F98F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Berar  T.,  Tudor  D.,  Mihai  D.,  Elemente de  construcţii  civile,  industriale  agricole  şi  forestiere,  Editura Orizonturi Universitare, Timişoara, 2005</w:t>
            </w:r>
          </w:p>
          <w:p w14:paraId="080E4AC8" w14:textId="56568956" w:rsidR="00021E15" w:rsidRP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Comşa, E., Moga, I., Construcţii civile, Editura U.T.C.-N., Cluj-Napoca 1992.</w:t>
            </w:r>
          </w:p>
          <w:p w14:paraId="627C1C79" w14:textId="2851FF87" w:rsidR="00021E15" w:rsidRDefault="00021E15" w:rsidP="00021E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E15">
              <w:rPr>
                <w:rFonts w:asciiTheme="minorHAnsi" w:hAnsiTheme="minorHAnsi" w:cstheme="minorHAnsi"/>
                <w:sz w:val="22"/>
                <w:szCs w:val="22"/>
              </w:rPr>
              <w:t>Normative privind calculul constructiilor si elementelor de constructii vol1…5 , Matrix Rom, Bucuresti, 2005</w:t>
            </w:r>
          </w:p>
          <w:p w14:paraId="1DC4BE5E" w14:textId="00276A42" w:rsidR="00BC3BB1" w:rsidRPr="00BC3BB1" w:rsidRDefault="00021E15" w:rsidP="00021E15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Prezentări documentaţii şi filmări/fotografii</w:t>
            </w:r>
          </w:p>
          <w:p w14:paraId="061DF391" w14:textId="22CDE7D0" w:rsidR="00E357B3" w:rsidRPr="00F80B7B" w:rsidRDefault="00021E15" w:rsidP="00704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 fotografii de pe amplasamente şi expertizele tehnice realizate pentru fiecare caz, în parte.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304CFC">
        <w:trPr>
          <w:trHeight w:val="627"/>
        </w:trPr>
        <w:tc>
          <w:tcPr>
            <w:tcW w:w="5000" w:type="pct"/>
          </w:tcPr>
          <w:p w14:paraId="612C8B16" w14:textId="2E3EBF3A" w:rsidR="00EE0BA5" w:rsidRPr="00F80B7B" w:rsidRDefault="00304CFC" w:rsidP="005A7F32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• </w:t>
            </w:r>
            <w:r w:rsidR="0006143A" w:rsidRPr="0006143A">
              <w:rPr>
                <w:rFonts w:asciiTheme="minorHAnsi" w:eastAsia="Times New Roman" w:hAnsiTheme="minorHAnsi" w:cstheme="minorHAnsi"/>
                <w:sz w:val="22"/>
                <w:szCs w:val="22"/>
              </w:rPr>
              <w:t>Reabilitarea si consolidarea structurilor din lemn masiv.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2E810CC4" w:rsidR="001E03EB" w:rsidRPr="00F80B7B" w:rsidRDefault="001E03EB" w:rsidP="0006143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ă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- 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test </w:t>
            </w:r>
            <w:r w:rsidR="00AB57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cu </w:t>
            </w:r>
            <w:r w:rsidR="000614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2-3</w:t>
            </w:r>
            <w:r w:rsidR="00AB57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0614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subiecte tratate în scris</w:t>
            </w:r>
          </w:p>
        </w:tc>
        <w:tc>
          <w:tcPr>
            <w:tcW w:w="1250" w:type="pct"/>
            <w:shd w:val="clear" w:color="auto" w:fill="FFFFFF"/>
          </w:tcPr>
          <w:p w14:paraId="18D94A02" w14:textId="5D6377A0" w:rsidR="001E03EB" w:rsidRPr="00F80B7B" w:rsidRDefault="001E03EB" w:rsidP="00AB57D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 xml:space="preserve">Proba scrisă – durata  </w:t>
            </w:r>
            <w:r w:rsidR="00AB57D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6143A">
              <w:rPr>
                <w:rFonts w:asciiTheme="minorHAnsi" w:hAnsiTheme="minorHAnsi" w:cstheme="minorHAnsi"/>
                <w:sz w:val="22"/>
                <w:szCs w:val="22"/>
              </w:rPr>
              <w:t>,5</w:t>
            </w:r>
            <w:r w:rsidR="00AB57D1">
              <w:rPr>
                <w:rFonts w:asciiTheme="minorHAnsi" w:hAnsiTheme="minorHAnsi" w:cstheme="minorHAnsi"/>
                <w:sz w:val="22"/>
                <w:szCs w:val="22"/>
              </w:rPr>
              <w:t xml:space="preserve"> oră</w:t>
            </w: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6143A">
              <w:rPr>
                <w:rFonts w:asciiTheme="minorHAnsi" w:hAnsiTheme="minorHAnsi" w:cstheme="minorHAnsi"/>
                <w:sz w:val="22"/>
                <w:szCs w:val="22"/>
              </w:rPr>
              <w:t xml:space="preserve"> Nota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01957E61" w:rsidR="001E03EB" w:rsidRPr="00F80B7B" w:rsidRDefault="0006143A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0CDBDDD8" w:rsidR="004D433B" w:rsidRPr="00F80B7B" w:rsidRDefault="0006143A" w:rsidP="0006143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6143A">
              <w:rPr>
                <w:rFonts w:asciiTheme="minorHAnsi" w:hAnsiTheme="minorHAnsi" w:cstheme="minorHAnsi"/>
                <w:sz w:val="22"/>
                <w:szCs w:val="22"/>
              </w:rPr>
              <w:t>Prezentarea conţinutului aplicatiilor rezolvate.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6143A">
              <w:rPr>
                <w:rFonts w:asciiTheme="minorHAnsi" w:hAnsiTheme="minorHAnsi" w:cstheme="minorHAnsi"/>
                <w:sz w:val="22"/>
                <w:szCs w:val="22"/>
              </w:rPr>
              <w:t>Calcule corecte. 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talii </w:t>
            </w:r>
            <w:r w:rsidRPr="0006143A">
              <w:rPr>
                <w:rFonts w:asciiTheme="minorHAnsi" w:hAnsiTheme="minorHAnsi" w:cstheme="minorHAnsi"/>
                <w:sz w:val="22"/>
                <w:szCs w:val="22"/>
              </w:rPr>
              <w:t>corecte.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008DDCFD" w:rsidR="004D433B" w:rsidRPr="00F80B7B" w:rsidRDefault="0006143A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Nota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31BB7BEC" w:rsidR="004D433B" w:rsidRPr="00F80B7B" w:rsidRDefault="0006143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55EC3457" w:rsidR="00DF6F11" w:rsidRPr="00F80B7B" w:rsidRDefault="001E03EB" w:rsidP="0006143A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06143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7285B5C3" w:rsidR="00DF6F11" w:rsidRPr="00F80B7B" w:rsidRDefault="001E03EB" w:rsidP="0006143A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06143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ZAHARIA</w:t>
            </w:r>
            <w:bookmarkStart w:id="0" w:name="_GoBack"/>
            <w:bookmarkEnd w:id="0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2178D" w14:textId="77777777" w:rsidR="008D2B15" w:rsidRDefault="008D2B15" w:rsidP="00D92A9E">
      <w:r>
        <w:separator/>
      </w:r>
    </w:p>
  </w:endnote>
  <w:endnote w:type="continuationSeparator" w:id="0">
    <w:p w14:paraId="7EBF2394" w14:textId="77777777" w:rsidR="008D2B15" w:rsidRDefault="008D2B15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AF8D7" w14:textId="77777777" w:rsidR="008D2B15" w:rsidRDefault="008D2B15" w:rsidP="00D92A9E">
      <w:r>
        <w:separator/>
      </w:r>
    </w:p>
  </w:footnote>
  <w:footnote w:type="continuationSeparator" w:id="0">
    <w:p w14:paraId="77837303" w14:textId="77777777" w:rsidR="008D2B15" w:rsidRDefault="008D2B15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CC17BB"/>
    <w:multiLevelType w:val="hybridMultilevel"/>
    <w:tmpl w:val="B3DEF012"/>
    <w:lvl w:ilvl="0" w:tplc="ED92A0C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C1659B"/>
    <w:multiLevelType w:val="hybridMultilevel"/>
    <w:tmpl w:val="60BA5BA6"/>
    <w:lvl w:ilvl="0" w:tplc="4740D674">
      <w:start w:val="1"/>
      <w:numFmt w:val="bullet"/>
      <w:lvlText w:val="-"/>
      <w:lvlJc w:val="left"/>
      <w:pPr>
        <w:ind w:left="284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D8F81A32">
      <w:start w:val="1"/>
      <w:numFmt w:val="bullet"/>
      <w:lvlText w:val="•"/>
      <w:lvlJc w:val="left"/>
      <w:pPr>
        <w:ind w:left="901" w:hanging="118"/>
      </w:pPr>
      <w:rPr>
        <w:rFonts w:hint="default"/>
      </w:rPr>
    </w:lvl>
    <w:lvl w:ilvl="2" w:tplc="3D30C18E">
      <w:start w:val="1"/>
      <w:numFmt w:val="bullet"/>
      <w:lvlText w:val="•"/>
      <w:lvlJc w:val="left"/>
      <w:pPr>
        <w:ind w:left="1518" w:hanging="118"/>
      </w:pPr>
      <w:rPr>
        <w:rFonts w:hint="default"/>
      </w:rPr>
    </w:lvl>
    <w:lvl w:ilvl="3" w:tplc="1C542C8C">
      <w:start w:val="1"/>
      <w:numFmt w:val="bullet"/>
      <w:lvlText w:val="•"/>
      <w:lvlJc w:val="left"/>
      <w:pPr>
        <w:ind w:left="2136" w:hanging="118"/>
      </w:pPr>
      <w:rPr>
        <w:rFonts w:hint="default"/>
      </w:rPr>
    </w:lvl>
    <w:lvl w:ilvl="4" w:tplc="42507EFC">
      <w:start w:val="1"/>
      <w:numFmt w:val="bullet"/>
      <w:lvlText w:val="•"/>
      <w:lvlJc w:val="left"/>
      <w:pPr>
        <w:ind w:left="2753" w:hanging="118"/>
      </w:pPr>
      <w:rPr>
        <w:rFonts w:hint="default"/>
      </w:rPr>
    </w:lvl>
    <w:lvl w:ilvl="5" w:tplc="294A461E">
      <w:start w:val="1"/>
      <w:numFmt w:val="bullet"/>
      <w:lvlText w:val="•"/>
      <w:lvlJc w:val="left"/>
      <w:pPr>
        <w:ind w:left="3370" w:hanging="118"/>
      </w:pPr>
      <w:rPr>
        <w:rFonts w:hint="default"/>
      </w:rPr>
    </w:lvl>
    <w:lvl w:ilvl="6" w:tplc="5CA21342">
      <w:start w:val="1"/>
      <w:numFmt w:val="bullet"/>
      <w:lvlText w:val="•"/>
      <w:lvlJc w:val="left"/>
      <w:pPr>
        <w:ind w:left="3987" w:hanging="118"/>
      </w:pPr>
      <w:rPr>
        <w:rFonts w:hint="default"/>
      </w:rPr>
    </w:lvl>
    <w:lvl w:ilvl="7" w:tplc="13C6069A">
      <w:start w:val="1"/>
      <w:numFmt w:val="bullet"/>
      <w:lvlText w:val="•"/>
      <w:lvlJc w:val="left"/>
      <w:pPr>
        <w:ind w:left="4604" w:hanging="118"/>
      </w:pPr>
      <w:rPr>
        <w:rFonts w:hint="default"/>
      </w:rPr>
    </w:lvl>
    <w:lvl w:ilvl="8" w:tplc="BEB23B94">
      <w:start w:val="1"/>
      <w:numFmt w:val="bullet"/>
      <w:lvlText w:val="•"/>
      <w:lvlJc w:val="left"/>
      <w:pPr>
        <w:ind w:left="5222" w:hanging="118"/>
      </w:pPr>
      <w:rPr>
        <w:rFonts w:hint="default"/>
      </w:rPr>
    </w:lvl>
  </w:abstractNum>
  <w:abstractNum w:abstractNumId="35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9"/>
  </w:num>
  <w:num w:numId="4">
    <w:abstractNumId w:val="36"/>
  </w:num>
  <w:num w:numId="5">
    <w:abstractNumId w:val="40"/>
  </w:num>
  <w:num w:numId="6">
    <w:abstractNumId w:val="27"/>
  </w:num>
  <w:num w:numId="7">
    <w:abstractNumId w:val="5"/>
  </w:num>
  <w:num w:numId="8">
    <w:abstractNumId w:val="0"/>
  </w:num>
  <w:num w:numId="9">
    <w:abstractNumId w:val="33"/>
  </w:num>
  <w:num w:numId="10">
    <w:abstractNumId w:val="3"/>
  </w:num>
  <w:num w:numId="11">
    <w:abstractNumId w:val="6"/>
  </w:num>
  <w:num w:numId="12">
    <w:abstractNumId w:val="30"/>
  </w:num>
  <w:num w:numId="13">
    <w:abstractNumId w:val="18"/>
  </w:num>
  <w:num w:numId="14">
    <w:abstractNumId w:val="7"/>
  </w:num>
  <w:num w:numId="15">
    <w:abstractNumId w:val="29"/>
  </w:num>
  <w:num w:numId="16">
    <w:abstractNumId w:val="15"/>
  </w:num>
  <w:num w:numId="17">
    <w:abstractNumId w:val="22"/>
  </w:num>
  <w:num w:numId="18">
    <w:abstractNumId w:val="12"/>
  </w:num>
  <w:num w:numId="19">
    <w:abstractNumId w:val="26"/>
  </w:num>
  <w:num w:numId="20">
    <w:abstractNumId w:val="39"/>
  </w:num>
  <w:num w:numId="21">
    <w:abstractNumId w:val="28"/>
  </w:num>
  <w:num w:numId="22">
    <w:abstractNumId w:val="10"/>
  </w:num>
  <w:num w:numId="23">
    <w:abstractNumId w:val="32"/>
  </w:num>
  <w:num w:numId="24">
    <w:abstractNumId w:val="38"/>
  </w:num>
  <w:num w:numId="25">
    <w:abstractNumId w:val="25"/>
  </w:num>
  <w:num w:numId="26">
    <w:abstractNumId w:val="24"/>
  </w:num>
  <w:num w:numId="27">
    <w:abstractNumId w:val="23"/>
  </w:num>
  <w:num w:numId="28">
    <w:abstractNumId w:val="16"/>
  </w:num>
  <w:num w:numId="29">
    <w:abstractNumId w:val="1"/>
  </w:num>
  <w:num w:numId="30">
    <w:abstractNumId w:val="37"/>
  </w:num>
  <w:num w:numId="31">
    <w:abstractNumId w:val="17"/>
  </w:num>
  <w:num w:numId="32">
    <w:abstractNumId w:val="11"/>
  </w:num>
  <w:num w:numId="33">
    <w:abstractNumId w:val="9"/>
  </w:num>
  <w:num w:numId="34">
    <w:abstractNumId w:val="31"/>
  </w:num>
  <w:num w:numId="35">
    <w:abstractNumId w:val="4"/>
  </w:num>
  <w:num w:numId="36">
    <w:abstractNumId w:val="8"/>
  </w:num>
  <w:num w:numId="37">
    <w:abstractNumId w:val="21"/>
  </w:num>
  <w:num w:numId="38">
    <w:abstractNumId w:val="35"/>
  </w:num>
  <w:num w:numId="39">
    <w:abstractNumId w:val="20"/>
  </w:num>
  <w:num w:numId="40">
    <w:abstractNumId w:val="1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21E15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143A"/>
    <w:rsid w:val="00063176"/>
    <w:rsid w:val="00072C7C"/>
    <w:rsid w:val="000750C7"/>
    <w:rsid w:val="0008622A"/>
    <w:rsid w:val="000A3099"/>
    <w:rsid w:val="000C5699"/>
    <w:rsid w:val="000C646E"/>
    <w:rsid w:val="000D703F"/>
    <w:rsid w:val="000E1E03"/>
    <w:rsid w:val="000E55D2"/>
    <w:rsid w:val="000E6B2C"/>
    <w:rsid w:val="000E79EE"/>
    <w:rsid w:val="0010356A"/>
    <w:rsid w:val="0010703A"/>
    <w:rsid w:val="00107C51"/>
    <w:rsid w:val="00120E7A"/>
    <w:rsid w:val="0012489D"/>
    <w:rsid w:val="00124EC7"/>
    <w:rsid w:val="001258B0"/>
    <w:rsid w:val="00125CC5"/>
    <w:rsid w:val="00135197"/>
    <w:rsid w:val="00140BB2"/>
    <w:rsid w:val="001422FA"/>
    <w:rsid w:val="001453F8"/>
    <w:rsid w:val="00150705"/>
    <w:rsid w:val="00150A51"/>
    <w:rsid w:val="00164D02"/>
    <w:rsid w:val="0017159C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1235"/>
    <w:rsid w:val="00272694"/>
    <w:rsid w:val="00272829"/>
    <w:rsid w:val="00274367"/>
    <w:rsid w:val="00283482"/>
    <w:rsid w:val="002A67CC"/>
    <w:rsid w:val="002B2076"/>
    <w:rsid w:val="002D2607"/>
    <w:rsid w:val="002E7B2A"/>
    <w:rsid w:val="002F1E20"/>
    <w:rsid w:val="002F6ED1"/>
    <w:rsid w:val="003030FC"/>
    <w:rsid w:val="00304CFC"/>
    <w:rsid w:val="00312A32"/>
    <w:rsid w:val="00315834"/>
    <w:rsid w:val="00315B16"/>
    <w:rsid w:val="00317A98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0F79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34FE0"/>
    <w:rsid w:val="00441D4B"/>
    <w:rsid w:val="0046209B"/>
    <w:rsid w:val="00464477"/>
    <w:rsid w:val="00465B9C"/>
    <w:rsid w:val="00467486"/>
    <w:rsid w:val="00486385"/>
    <w:rsid w:val="0049618D"/>
    <w:rsid w:val="004B0B7F"/>
    <w:rsid w:val="004B619B"/>
    <w:rsid w:val="004B6443"/>
    <w:rsid w:val="004D433B"/>
    <w:rsid w:val="004D43D9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1EE9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68F4"/>
    <w:rsid w:val="006B1EBF"/>
    <w:rsid w:val="006B6E47"/>
    <w:rsid w:val="006C480E"/>
    <w:rsid w:val="006C4F8A"/>
    <w:rsid w:val="006D3668"/>
    <w:rsid w:val="006D4686"/>
    <w:rsid w:val="006D6452"/>
    <w:rsid w:val="006E2856"/>
    <w:rsid w:val="006E3206"/>
    <w:rsid w:val="006E7994"/>
    <w:rsid w:val="006F0F80"/>
    <w:rsid w:val="006F2A14"/>
    <w:rsid w:val="006F40AB"/>
    <w:rsid w:val="0070409A"/>
    <w:rsid w:val="0070413A"/>
    <w:rsid w:val="00704D64"/>
    <w:rsid w:val="00707EE5"/>
    <w:rsid w:val="00712079"/>
    <w:rsid w:val="0072194E"/>
    <w:rsid w:val="00727C25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2F3A"/>
    <w:rsid w:val="007A4A04"/>
    <w:rsid w:val="007B4107"/>
    <w:rsid w:val="007B500D"/>
    <w:rsid w:val="007D48E9"/>
    <w:rsid w:val="007E43C6"/>
    <w:rsid w:val="007E4CF6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0D20"/>
    <w:rsid w:val="008A48A1"/>
    <w:rsid w:val="008C0A96"/>
    <w:rsid w:val="008C41C8"/>
    <w:rsid w:val="008D2B15"/>
    <w:rsid w:val="008E7CEE"/>
    <w:rsid w:val="008F5A06"/>
    <w:rsid w:val="00900098"/>
    <w:rsid w:val="009007D6"/>
    <w:rsid w:val="00901D74"/>
    <w:rsid w:val="00901D9A"/>
    <w:rsid w:val="00904FAD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75C7A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46F07"/>
    <w:rsid w:val="00A530B9"/>
    <w:rsid w:val="00A55667"/>
    <w:rsid w:val="00A720E4"/>
    <w:rsid w:val="00A74FB2"/>
    <w:rsid w:val="00A90350"/>
    <w:rsid w:val="00AA0149"/>
    <w:rsid w:val="00AA3253"/>
    <w:rsid w:val="00AB42B3"/>
    <w:rsid w:val="00AB57D1"/>
    <w:rsid w:val="00AD353F"/>
    <w:rsid w:val="00AD7B40"/>
    <w:rsid w:val="00AF2A38"/>
    <w:rsid w:val="00AF53D3"/>
    <w:rsid w:val="00AF5E2A"/>
    <w:rsid w:val="00AF6A03"/>
    <w:rsid w:val="00B07FA6"/>
    <w:rsid w:val="00B162AB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3789"/>
    <w:rsid w:val="00B6580C"/>
    <w:rsid w:val="00B66411"/>
    <w:rsid w:val="00B67537"/>
    <w:rsid w:val="00B71EB1"/>
    <w:rsid w:val="00B7771C"/>
    <w:rsid w:val="00B84C76"/>
    <w:rsid w:val="00BA3043"/>
    <w:rsid w:val="00BA37CE"/>
    <w:rsid w:val="00BA4D4A"/>
    <w:rsid w:val="00BA6A1F"/>
    <w:rsid w:val="00BB331A"/>
    <w:rsid w:val="00BB6BE8"/>
    <w:rsid w:val="00BC3BB1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1E0D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4BD7"/>
    <w:rsid w:val="00CE77AC"/>
    <w:rsid w:val="00CF5660"/>
    <w:rsid w:val="00CF7B75"/>
    <w:rsid w:val="00D00FE1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279A8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C210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D96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1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1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90AA6C-ECE3-4774-B853-3E4D321E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Office</cp:lastModifiedBy>
  <cp:revision>12</cp:revision>
  <cp:lastPrinted>2025-11-05T09:57:00Z</cp:lastPrinted>
  <dcterms:created xsi:type="dcterms:W3CDTF">2026-06-21T16:17:00Z</dcterms:created>
  <dcterms:modified xsi:type="dcterms:W3CDTF">2026-06-21T16:43:00Z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